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C" w:rsidRDefault="00B52ECC" w:rsidP="00B52ECC">
      <w:pPr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712077">
        <w:rPr>
          <w:b/>
        </w:rPr>
        <w:t>04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>проект постановления Нерюнгринской районной администрации «Об утверждении Порядка предоставления</w:t>
      </w:r>
      <w:r w:rsidR="00591E93">
        <w:rPr>
          <w:b/>
        </w:rPr>
        <w:t xml:space="preserve"> иных</w:t>
      </w:r>
      <w:r w:rsidR="004B3CE4" w:rsidRPr="004B3CE4">
        <w:rPr>
          <w:b/>
        </w:rPr>
        <w:t xml:space="preserve"> межбюджетных трансфертов из бюджета Нерюнгринского района местным бюджетам поселений Нерюнгринского района»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591E93" w:rsidP="00B52ECC">
      <w:pPr>
        <w:pStyle w:val="a3"/>
      </w:pPr>
      <w:r>
        <w:t>03</w:t>
      </w:r>
      <w:r w:rsidR="00B52ECC">
        <w:t xml:space="preserve"> </w:t>
      </w:r>
      <w:r>
        <w:t>февраля</w:t>
      </w:r>
      <w:r w:rsidR="00B52ECC">
        <w:t xml:space="preserve">  201</w:t>
      </w:r>
      <w:r>
        <w:t xml:space="preserve">7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591E93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</w:t>
      </w:r>
      <w:r w:rsidR="00E52C73">
        <w:t>ых образований»   Контрольно-сче</w:t>
      </w:r>
      <w:r w:rsidR="00B52ECC" w:rsidRPr="00E16072">
        <w:t>тной палатой МО «Нерюнгринский район» проведена финансово-экономическая экспертиза проект</w:t>
      </w:r>
      <w:r>
        <w:t>а</w:t>
      </w:r>
      <w:r w:rsidR="00B52ECC" w:rsidRPr="00E16072">
        <w:t xml:space="preserve"> </w:t>
      </w:r>
      <w:r w:rsidR="00926A7C">
        <w:t xml:space="preserve">постановления Нерюнгринской районной администрации «Об утверждении Порядка предоставления </w:t>
      </w:r>
      <w:r>
        <w:t xml:space="preserve">иных </w:t>
      </w:r>
      <w:r w:rsidR="00926A7C">
        <w:t xml:space="preserve">межбюджетных трансфертов из бюджета Нерюнгринского района местным бюджетам </w:t>
      </w:r>
      <w:r w:rsidR="00926A7C" w:rsidRPr="00272278">
        <w:t>поселений Нерюнгринского района»</w:t>
      </w:r>
      <w:r w:rsidR="00E52C73">
        <w:t xml:space="preserve"> (далее – Порядок)</w:t>
      </w:r>
      <w:r w:rsidR="00B52ECC" w:rsidRPr="00272278">
        <w:t>.</w:t>
      </w:r>
    </w:p>
    <w:p w:rsidR="00E52C73" w:rsidRDefault="00E52C73" w:rsidP="00EA68D6">
      <w:pPr>
        <w:jc w:val="both"/>
        <w:outlineLvl w:val="0"/>
      </w:pPr>
      <w:r>
        <w:tab/>
        <w:t>П</w:t>
      </w:r>
      <w:r w:rsidR="00B52ECC" w:rsidRPr="00272278">
        <w:t xml:space="preserve">роект </w:t>
      </w:r>
      <w:r w:rsidR="004800B6" w:rsidRPr="00272278">
        <w:t xml:space="preserve">постановления Нерюнгринской районной администрации «Об утверждении Порядка предоставления </w:t>
      </w:r>
      <w:r w:rsidR="00591E93">
        <w:t xml:space="preserve">иных </w:t>
      </w:r>
      <w:r w:rsidR="004800B6" w:rsidRPr="00272278">
        <w:t>межбюджетных трансфертов из бюджета Нерюнгринского района местным бюджетам поселений Нерюнгринского района»</w:t>
      </w:r>
      <w:r w:rsidR="00B52ECC" w:rsidRPr="00272278">
        <w:t xml:space="preserve"> </w:t>
      </w:r>
      <w:r w:rsidR="00591E93">
        <w:t xml:space="preserve"> разработан </w:t>
      </w:r>
      <w:r w:rsidR="001C4EB3" w:rsidRPr="00272278">
        <w:t>в соответствии</w:t>
      </w:r>
      <w:r w:rsidR="00591E93">
        <w:t xml:space="preserve"> со статьей 142.4 Бюджетного Кодекса Российской Федерации, с пунктом 2  статьи 12 </w:t>
      </w:r>
      <w:r w:rsidR="001C4EB3" w:rsidRPr="00272278">
        <w:t>Решени</w:t>
      </w:r>
      <w:r w:rsidR="00591E93">
        <w:t>я</w:t>
      </w:r>
      <w:r w:rsidR="001C4EB3" w:rsidRPr="00272278">
        <w:t xml:space="preserve"> Нерюнгринского районного Совета депутатов от </w:t>
      </w:r>
      <w:r w:rsidR="00591E93">
        <w:t>20</w:t>
      </w:r>
      <w:r w:rsidR="001C4EB3" w:rsidRPr="00272278">
        <w:t>.</w:t>
      </w:r>
      <w:r w:rsidR="00591E93">
        <w:t>12</w:t>
      </w:r>
      <w:r w:rsidR="001C4EB3" w:rsidRPr="00272278">
        <w:t>.201</w:t>
      </w:r>
      <w:r w:rsidR="00591E93">
        <w:t>6</w:t>
      </w:r>
      <w:r w:rsidR="001C4EB3" w:rsidRPr="00272278">
        <w:t xml:space="preserve"> года № </w:t>
      </w:r>
      <w:r w:rsidR="00591E93">
        <w:t>5-33</w:t>
      </w:r>
      <w:r w:rsidR="001C4EB3" w:rsidRPr="00272278">
        <w:t xml:space="preserve">  «О бюджете Нерюнгринского района на 201</w:t>
      </w:r>
      <w:r w:rsidR="00591E93">
        <w:t>7</w:t>
      </w:r>
      <w:r w:rsidR="001C4EB3" w:rsidRPr="00272278">
        <w:t xml:space="preserve"> год</w:t>
      </w:r>
      <w:r w:rsidR="00591E93">
        <w:t xml:space="preserve"> и плановый период 2018 и 2019 годов</w:t>
      </w:r>
      <w:r w:rsidR="001C4EB3" w:rsidRPr="00272278">
        <w:t>»</w:t>
      </w:r>
      <w:r w:rsidR="00591E93">
        <w:t xml:space="preserve">. </w:t>
      </w:r>
    </w:p>
    <w:p w:rsidR="00272278" w:rsidRPr="00272278" w:rsidRDefault="00E52C73" w:rsidP="00EA68D6">
      <w:pPr>
        <w:jc w:val="both"/>
        <w:outlineLvl w:val="0"/>
      </w:pPr>
      <w:r>
        <w:tab/>
      </w:r>
      <w:r w:rsidRPr="00272278">
        <w:t xml:space="preserve">По результатам проведенной финансово-экономической экспертизы </w:t>
      </w:r>
      <w:r>
        <w:t>Контрольно-счетная палата МО «Нерюнгринский район» установила:</w:t>
      </w:r>
    </w:p>
    <w:p w:rsidR="00E52C73" w:rsidRDefault="00E52C73" w:rsidP="001C4EB3">
      <w:pPr>
        <w:jc w:val="both"/>
        <w:outlineLvl w:val="0"/>
        <w:rPr>
          <w:color w:val="000000"/>
        </w:rPr>
      </w:pPr>
      <w:r>
        <w:t xml:space="preserve">1. В </w:t>
      </w:r>
      <w:r w:rsidRPr="00272278">
        <w:t xml:space="preserve">бюджете </w:t>
      </w:r>
      <w:r>
        <w:t xml:space="preserve">Нерюнгринского района на 2017 год </w:t>
      </w:r>
      <w:r w:rsidRPr="00272278">
        <w:t xml:space="preserve">предусмотрено </w:t>
      </w:r>
      <w:r>
        <w:rPr>
          <w:color w:val="000000"/>
        </w:rPr>
        <w:t>предоставление местным бюджетам поселений Нерюнгринского района иных межбюджетных трансфертов из бюджета Нерюнгринского района на осуществление расходных обязательств поселений, связанных со строительством станций биологической очистки в сумме 4 000,0 тыс. рублей.</w:t>
      </w:r>
    </w:p>
    <w:p w:rsidR="00E52C73" w:rsidRDefault="00E52C73" w:rsidP="001C4EB3">
      <w:pPr>
        <w:jc w:val="both"/>
        <w:outlineLvl w:val="0"/>
      </w:pPr>
      <w:r>
        <w:t>2. В Порядке не конкретизирована процедура распределения иных межбюджетных трансфертов</w:t>
      </w:r>
      <w:r w:rsidR="00ED36A0">
        <w:t xml:space="preserve"> (кто занимается распределением, какой итоговый документ предусмотрен по результатам рассмотрения заявок)</w:t>
      </w:r>
      <w:r>
        <w:t>.</w:t>
      </w:r>
    </w:p>
    <w:p w:rsidR="004B3CE4" w:rsidRDefault="00E52C73" w:rsidP="001C4EB3">
      <w:pPr>
        <w:jc w:val="both"/>
        <w:outlineLvl w:val="0"/>
      </w:pPr>
      <w:r>
        <w:t xml:space="preserve">3. </w:t>
      </w:r>
      <w:r w:rsidR="004B3CE4">
        <w:t xml:space="preserve">В </w:t>
      </w:r>
      <w:r w:rsidR="00ED36A0">
        <w:t>Порядке не предусмотрен порядок возврата иных межбюджетных трансфертов с случае нецелевого использования</w:t>
      </w:r>
      <w:r w:rsidR="008B5E09">
        <w:t>.</w:t>
      </w:r>
    </w:p>
    <w:p w:rsidR="00712077" w:rsidRPr="008C7610" w:rsidRDefault="00712077" w:rsidP="00712077">
      <w:pPr>
        <w:pStyle w:val="a3"/>
        <w:jc w:val="both"/>
      </w:pPr>
      <w:r>
        <w:tab/>
      </w:r>
      <w:r w:rsidRPr="008C7610">
        <w:t>Рассмотрев представленный проект</w:t>
      </w:r>
      <w:r>
        <w:t xml:space="preserve"> </w:t>
      </w:r>
      <w:r w:rsidRPr="00272278">
        <w:t xml:space="preserve">постановления Нерюнгринской районной администрации «Об утверждении Порядка предоставления </w:t>
      </w:r>
      <w:r>
        <w:t xml:space="preserve">иных </w:t>
      </w:r>
      <w:r w:rsidRPr="00272278">
        <w:t>межбюджетных трансфертов из бюджета Нерюнгринского района местным бюджетам поселений Нерюнгринского района»</w:t>
      </w:r>
      <w:r>
        <w:t>,</w:t>
      </w:r>
      <w:r w:rsidRPr="008C7610">
        <w:t xml:space="preserve"> Контрольно-счетная палата МО «Нерюнгринский район»</w:t>
      </w:r>
      <w:r>
        <w:t xml:space="preserve"> предлагает учесть замечания.</w:t>
      </w:r>
    </w:p>
    <w:p w:rsidR="008B5E09" w:rsidRDefault="008B5E09" w:rsidP="001C4EB3">
      <w:pPr>
        <w:jc w:val="both"/>
        <w:outlineLvl w:val="0"/>
      </w:pPr>
    </w:p>
    <w:p w:rsidR="00712077" w:rsidRDefault="00712077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712077">
        <w:rPr>
          <w:b/>
        </w:rPr>
        <w:t>Ю.С. Гнилицкая</w:t>
      </w:r>
    </w:p>
    <w:sectPr w:rsidR="00B1562D" w:rsidSect="008B5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2017-02-06T00:53:00Z</cp:lastPrinted>
  <dcterms:created xsi:type="dcterms:W3CDTF">2017-02-06T02:24:00Z</dcterms:created>
  <dcterms:modified xsi:type="dcterms:W3CDTF">2017-02-06T02:24:00Z</dcterms:modified>
</cp:coreProperties>
</file>